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97B" w:rsidRDefault="00790953">
      <w:pPr>
        <w:rPr>
          <w:rFonts w:ascii="黑体" w:eastAsia="黑体"/>
          <w:color w:val="000000"/>
        </w:rPr>
      </w:pPr>
      <w:r>
        <w:rPr>
          <w:rFonts w:ascii="黑体" w:eastAsia="黑体" w:hint="eastAsia"/>
          <w:color w:val="000000"/>
        </w:rPr>
        <w:t>附件</w:t>
      </w:r>
      <w:r>
        <w:rPr>
          <w:rFonts w:ascii="黑体" w:eastAsia="黑体" w:hint="eastAsia"/>
          <w:color w:val="000000"/>
        </w:rPr>
        <w:t>4</w:t>
      </w:r>
      <w:bookmarkStart w:id="0" w:name="_GoBack"/>
      <w:bookmarkEnd w:id="0"/>
    </w:p>
    <w:p w:rsidR="00D8097B" w:rsidRDefault="00790953" w:rsidP="00790953">
      <w:pPr>
        <w:widowControl/>
        <w:tabs>
          <w:tab w:val="center" w:pos="6979"/>
          <w:tab w:val="right" w:pos="13958"/>
        </w:tabs>
        <w:jc w:val="left"/>
        <w:textAlignment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color w:val="000000"/>
          <w:kern w:val="0"/>
          <w:sz w:val="44"/>
          <w:szCs w:val="44"/>
          <w:lang w:bidi="ar"/>
        </w:rPr>
        <w:tab/>
      </w:r>
      <w:r>
        <w:rPr>
          <w:rFonts w:ascii="方正小标宋简体" w:eastAsia="方正小标宋简体" w:hAnsi="方正小标宋简体" w:cs="方正小标宋简体" w:hint="eastAsia"/>
          <w:color w:val="000000"/>
          <w:kern w:val="0"/>
          <w:sz w:val="44"/>
          <w:szCs w:val="44"/>
          <w:lang w:bidi="ar"/>
        </w:rPr>
        <w:t>第六批市级非物质文化遗产代表性项目代表性传承人</w:t>
      </w:r>
      <w:r>
        <w:rPr>
          <w:rFonts w:ascii="方正小标宋简体" w:eastAsia="方正小标宋简体" w:hAnsi="方正小标宋简体" w:cs="方正小标宋简体" w:hint="eastAsia"/>
          <w:color w:val="000000"/>
          <w:kern w:val="0"/>
          <w:sz w:val="44"/>
          <w:szCs w:val="44"/>
          <w:lang w:bidi="ar"/>
        </w:rPr>
        <w:t>申报</w:t>
      </w:r>
      <w:r>
        <w:rPr>
          <w:rFonts w:ascii="方正小标宋简体" w:eastAsia="方正小标宋简体" w:hAnsi="方正小标宋简体" w:cs="方正小标宋简体" w:hint="eastAsia"/>
          <w:color w:val="000000"/>
          <w:kern w:val="0"/>
          <w:sz w:val="44"/>
          <w:szCs w:val="44"/>
          <w:lang w:bidi="ar"/>
        </w:rPr>
        <w:t>名单</w:t>
      </w:r>
      <w:r>
        <w:rPr>
          <w:rFonts w:ascii="方正小标宋简体" w:eastAsia="方正小标宋简体" w:hAnsi="方正小标宋简体" w:cs="方正小标宋简体"/>
          <w:color w:val="000000"/>
          <w:kern w:val="0"/>
          <w:sz w:val="44"/>
          <w:szCs w:val="44"/>
          <w:lang w:bidi="ar"/>
        </w:rPr>
        <w:tab/>
      </w:r>
    </w:p>
    <w:tbl>
      <w:tblPr>
        <w:tblpPr w:leftFromText="180" w:rightFromText="180" w:vertAnchor="text" w:horzAnchor="page" w:tblpXSpec="center" w:tblpY="287"/>
        <w:tblOverlap w:val="neve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46"/>
        <w:gridCol w:w="1687"/>
        <w:gridCol w:w="1280"/>
        <w:gridCol w:w="1065"/>
        <w:gridCol w:w="750"/>
        <w:gridCol w:w="720"/>
        <w:gridCol w:w="1344"/>
        <w:gridCol w:w="972"/>
        <w:gridCol w:w="1667"/>
        <w:gridCol w:w="2212"/>
        <w:gridCol w:w="1526"/>
      </w:tblGrid>
      <w:tr w:rsidR="00D8097B">
        <w:trPr>
          <w:jc w:val="center"/>
        </w:trPr>
        <w:tc>
          <w:tcPr>
            <w:tcW w:w="563" w:type="dxa"/>
            <w:vMerge w:val="restart"/>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4214" w:type="dxa"/>
            <w:gridSpan w:val="3"/>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项目基本信息</w:t>
            </w:r>
          </w:p>
        </w:tc>
        <w:tc>
          <w:tcPr>
            <w:tcW w:w="8727" w:type="dxa"/>
            <w:gridSpan w:val="7"/>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代表性传承人基本信息</w:t>
            </w:r>
          </w:p>
        </w:tc>
        <w:tc>
          <w:tcPr>
            <w:tcW w:w="1527"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备注</w:t>
            </w:r>
          </w:p>
        </w:tc>
      </w:tr>
      <w:tr w:rsidR="00D8097B">
        <w:trPr>
          <w:jc w:val="center"/>
        </w:trPr>
        <w:tc>
          <w:tcPr>
            <w:tcW w:w="563" w:type="dxa"/>
            <w:vMerge/>
            <w:vAlign w:val="center"/>
          </w:tcPr>
          <w:p w:rsidR="00D8097B" w:rsidRDefault="00D8097B">
            <w:pPr>
              <w:adjustRightInd w:val="0"/>
              <w:snapToGrid w:val="0"/>
              <w:spacing w:line="400" w:lineRule="exact"/>
              <w:jc w:val="center"/>
              <w:rPr>
                <w:rFonts w:ascii="仿宋" w:eastAsia="仿宋" w:hAnsi="仿宋" w:cs="仿宋"/>
                <w:color w:val="000000"/>
                <w:sz w:val="24"/>
                <w:szCs w:val="24"/>
              </w:rPr>
            </w:pPr>
          </w:p>
        </w:tc>
        <w:tc>
          <w:tcPr>
            <w:tcW w:w="1246"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项目类别</w:t>
            </w:r>
          </w:p>
        </w:tc>
        <w:tc>
          <w:tcPr>
            <w:tcW w:w="1688"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项目名称</w:t>
            </w:r>
          </w:p>
        </w:tc>
        <w:tc>
          <w:tcPr>
            <w:tcW w:w="1275"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申报地区或单位</w:t>
            </w:r>
          </w:p>
        </w:tc>
        <w:tc>
          <w:tcPr>
            <w:tcW w:w="1065"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姓名</w:t>
            </w:r>
          </w:p>
        </w:tc>
        <w:tc>
          <w:tcPr>
            <w:tcW w:w="750"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性别</w:t>
            </w:r>
          </w:p>
        </w:tc>
        <w:tc>
          <w:tcPr>
            <w:tcW w:w="720"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民族</w:t>
            </w:r>
          </w:p>
        </w:tc>
        <w:tc>
          <w:tcPr>
            <w:tcW w:w="1344"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出生</w:t>
            </w:r>
          </w:p>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年月</w:t>
            </w:r>
          </w:p>
        </w:tc>
        <w:tc>
          <w:tcPr>
            <w:tcW w:w="972"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从艺</w:t>
            </w:r>
          </w:p>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起始年</w:t>
            </w:r>
          </w:p>
        </w:tc>
        <w:tc>
          <w:tcPr>
            <w:tcW w:w="1668"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认定县（市、区）</w:t>
            </w:r>
            <w:r>
              <w:rPr>
                <w:rFonts w:ascii="仿宋" w:eastAsia="仿宋" w:hAnsi="仿宋" w:cs="仿宋" w:hint="eastAsia"/>
                <w:color w:val="000000"/>
                <w:sz w:val="24"/>
                <w:szCs w:val="24"/>
              </w:rPr>
              <w:t>级代表性传承人时间</w:t>
            </w:r>
          </w:p>
        </w:tc>
        <w:tc>
          <w:tcPr>
            <w:tcW w:w="2213" w:type="dxa"/>
            <w:vAlign w:val="center"/>
          </w:tcPr>
          <w:p w:rsidR="00D8097B" w:rsidRDefault="00790953">
            <w:pPr>
              <w:adjustRightInd w:val="0"/>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所在单位</w:t>
            </w:r>
            <w:r>
              <w:rPr>
                <w:rFonts w:ascii="仿宋" w:eastAsia="仿宋" w:hAnsi="仿宋" w:cs="仿宋" w:hint="eastAsia"/>
                <w:color w:val="000000"/>
                <w:sz w:val="24"/>
                <w:szCs w:val="24"/>
              </w:rPr>
              <w:t>/</w:t>
            </w:r>
            <w:r>
              <w:rPr>
                <w:rFonts w:ascii="仿宋" w:eastAsia="仿宋" w:hAnsi="仿宋" w:cs="仿宋" w:hint="eastAsia"/>
                <w:color w:val="000000"/>
                <w:sz w:val="24"/>
                <w:szCs w:val="24"/>
              </w:rPr>
              <w:t>主要开展传承活动地区</w:t>
            </w:r>
          </w:p>
        </w:tc>
        <w:tc>
          <w:tcPr>
            <w:tcW w:w="1527" w:type="dxa"/>
            <w:vAlign w:val="center"/>
          </w:tcPr>
          <w:p w:rsidR="00D8097B" w:rsidRDefault="00D8097B">
            <w:pPr>
              <w:adjustRightInd w:val="0"/>
              <w:snapToGrid w:val="0"/>
              <w:spacing w:line="400" w:lineRule="exact"/>
              <w:jc w:val="center"/>
              <w:rPr>
                <w:rFonts w:ascii="仿宋" w:eastAsia="仿宋" w:hAnsi="仿宋" w:cs="仿宋"/>
                <w:color w:val="000000"/>
                <w:sz w:val="24"/>
                <w:szCs w:val="24"/>
              </w:rPr>
            </w:pPr>
          </w:p>
        </w:tc>
      </w:tr>
      <w:tr w:rsidR="00D8097B">
        <w:trPr>
          <w:jc w:val="center"/>
        </w:trPr>
        <w:tc>
          <w:tcPr>
            <w:tcW w:w="56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46"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688"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7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06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5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2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344" w:type="dxa"/>
            <w:vAlign w:val="center"/>
          </w:tcPr>
          <w:p w:rsidR="00D8097B" w:rsidRDefault="00790953">
            <w:pPr>
              <w:adjustRightInd w:val="0"/>
              <w:snapToGrid w:val="0"/>
              <w:spacing w:line="6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年</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月</w:t>
            </w:r>
          </w:p>
        </w:tc>
        <w:tc>
          <w:tcPr>
            <w:tcW w:w="972" w:type="dxa"/>
            <w:vAlign w:val="center"/>
          </w:tcPr>
          <w:p w:rsidR="00D8097B" w:rsidRDefault="00790953">
            <w:pPr>
              <w:adjustRightInd w:val="0"/>
              <w:snapToGrid w:val="0"/>
              <w:spacing w:line="6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年</w:t>
            </w:r>
          </w:p>
        </w:tc>
        <w:tc>
          <w:tcPr>
            <w:tcW w:w="1668" w:type="dxa"/>
            <w:vAlign w:val="center"/>
          </w:tcPr>
          <w:p w:rsidR="00D8097B" w:rsidRDefault="00790953">
            <w:pPr>
              <w:adjustRightInd w:val="0"/>
              <w:snapToGrid w:val="0"/>
              <w:spacing w:line="6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年</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月</w:t>
            </w:r>
          </w:p>
        </w:tc>
        <w:tc>
          <w:tcPr>
            <w:tcW w:w="221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527"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r>
      <w:tr w:rsidR="00D8097B">
        <w:trPr>
          <w:jc w:val="center"/>
        </w:trPr>
        <w:tc>
          <w:tcPr>
            <w:tcW w:w="56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46"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688"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7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06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5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2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344"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972"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668"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221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527"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r>
      <w:tr w:rsidR="00D8097B">
        <w:trPr>
          <w:jc w:val="center"/>
        </w:trPr>
        <w:tc>
          <w:tcPr>
            <w:tcW w:w="56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46"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688"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7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06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5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2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344"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972"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668"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221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527"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r>
      <w:tr w:rsidR="00D8097B">
        <w:trPr>
          <w:jc w:val="center"/>
        </w:trPr>
        <w:tc>
          <w:tcPr>
            <w:tcW w:w="56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46"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688"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27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065"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5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720"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344"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972"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668"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2213"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c>
          <w:tcPr>
            <w:tcW w:w="1527" w:type="dxa"/>
            <w:vAlign w:val="center"/>
          </w:tcPr>
          <w:p w:rsidR="00D8097B" w:rsidRDefault="00D8097B">
            <w:pPr>
              <w:adjustRightInd w:val="0"/>
              <w:snapToGrid w:val="0"/>
              <w:spacing w:line="600" w:lineRule="exact"/>
              <w:jc w:val="center"/>
              <w:rPr>
                <w:rFonts w:ascii="仿宋" w:eastAsia="仿宋" w:hAnsi="仿宋" w:cs="仿宋"/>
                <w:color w:val="000000"/>
                <w:sz w:val="21"/>
                <w:szCs w:val="21"/>
              </w:rPr>
            </w:pPr>
          </w:p>
        </w:tc>
      </w:tr>
    </w:tbl>
    <w:p w:rsidR="00D8097B" w:rsidRDefault="00790953">
      <w:pPr>
        <w:spacing w:line="520" w:lineRule="exact"/>
        <w:ind w:left="686" w:hangingChars="286" w:hanging="686"/>
        <w:rPr>
          <w:rFonts w:ascii="仿宋_GB2312"/>
          <w:color w:val="000000"/>
          <w:sz w:val="24"/>
          <w:szCs w:val="24"/>
        </w:rPr>
      </w:pPr>
      <w:r>
        <w:rPr>
          <w:rFonts w:ascii="仿宋_GB2312" w:hint="eastAsia"/>
          <w:color w:val="000000"/>
          <w:sz w:val="24"/>
          <w:szCs w:val="24"/>
        </w:rPr>
        <w:t>注：</w:t>
      </w:r>
      <w:r>
        <w:rPr>
          <w:rFonts w:ascii="仿宋_GB2312"/>
          <w:color w:val="000000"/>
          <w:sz w:val="24"/>
          <w:szCs w:val="24"/>
        </w:rPr>
        <w:t>1.</w:t>
      </w:r>
      <w:r>
        <w:rPr>
          <w:rFonts w:ascii="仿宋_GB2312" w:hint="eastAsia"/>
          <w:color w:val="000000"/>
          <w:sz w:val="24"/>
          <w:szCs w:val="24"/>
        </w:rPr>
        <w:t>如为</w:t>
      </w:r>
      <w:r>
        <w:rPr>
          <w:rFonts w:ascii="仿宋_GB2312" w:hint="eastAsia"/>
          <w:color w:val="000000"/>
          <w:sz w:val="24"/>
          <w:szCs w:val="24"/>
        </w:rPr>
        <w:t>市</w:t>
      </w:r>
      <w:r>
        <w:rPr>
          <w:rFonts w:ascii="仿宋_GB2312" w:hint="eastAsia"/>
          <w:color w:val="000000"/>
          <w:sz w:val="24"/>
          <w:szCs w:val="24"/>
        </w:rPr>
        <w:t>级非物质文化遗产代表性项目代表性传承人去世或丧失传承能力重新申报的，以及存在其他情况的请在备注中予以说明。</w:t>
      </w:r>
    </w:p>
    <w:p w:rsidR="00D8097B" w:rsidRDefault="00790953">
      <w:pPr>
        <w:spacing w:line="520" w:lineRule="exact"/>
        <w:ind w:firstLineChars="200" w:firstLine="480"/>
        <w:rPr>
          <w:rFonts w:ascii="仿宋_GB2312"/>
          <w:color w:val="000000"/>
          <w:sz w:val="24"/>
          <w:szCs w:val="24"/>
        </w:rPr>
      </w:pPr>
      <w:r>
        <w:rPr>
          <w:rFonts w:ascii="仿宋_GB2312" w:hint="eastAsia"/>
          <w:color w:val="000000"/>
          <w:sz w:val="24"/>
          <w:szCs w:val="24"/>
        </w:rPr>
        <w:t>2.</w:t>
      </w:r>
      <w:r>
        <w:rPr>
          <w:rFonts w:ascii="仿宋_GB2312" w:hint="eastAsia"/>
          <w:color w:val="000000"/>
          <w:sz w:val="24"/>
          <w:szCs w:val="24"/>
        </w:rPr>
        <w:t>代表性传承人无单位的，可填写主要开展传承活动的地区。</w:t>
      </w:r>
    </w:p>
    <w:p w:rsidR="00D8097B" w:rsidRDefault="00790953">
      <w:pPr>
        <w:spacing w:line="520" w:lineRule="exact"/>
        <w:ind w:firstLineChars="200" w:firstLine="480"/>
      </w:pPr>
      <w:r>
        <w:rPr>
          <w:rFonts w:ascii="仿宋_GB2312" w:hint="eastAsia"/>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413385</wp:posOffset>
                </wp:positionV>
                <wp:extent cx="711200" cy="552450"/>
                <wp:effectExtent l="0" t="0" r="5080" b="11430"/>
                <wp:wrapNone/>
                <wp:docPr id="12" name="矩形 12"/>
                <wp:cNvGraphicFramePr/>
                <a:graphic xmlns:a="http://schemas.openxmlformats.org/drawingml/2006/main">
                  <a:graphicData uri="http://schemas.microsoft.com/office/word/2010/wordprocessingShape">
                    <wps:wsp>
                      <wps:cNvSpPr/>
                      <wps:spPr>
                        <a:xfrm>
                          <a:off x="0" y="0"/>
                          <a:ext cx="711200" cy="552450"/>
                        </a:xfrm>
                        <a:prstGeom prst="rect">
                          <a:avLst/>
                        </a:prstGeom>
                        <a:solidFill>
                          <a:srgbClr val="FFFFFF"/>
                        </a:solidFill>
                        <a:ln w="9525">
                          <a:noFill/>
                        </a:ln>
                        <a:effectLst/>
                      </wps:spPr>
                      <wps:bodyPr upright="1"/>
                    </wps:wsp>
                  </a:graphicData>
                </a:graphic>
              </wp:anchor>
            </w:drawing>
          </mc:Choice>
          <mc:Fallback>
            <w:pict>
              <v:rect w14:anchorId="630A8DD5" id="矩形 12" o:spid="_x0000_s1026" style="position:absolute;left:0;text-align:left;margin-left:-4.15pt;margin-top:32.55pt;width:56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" stroked="f"/>
            </w:pict>
          </mc:Fallback>
        </mc:AlternateContent>
      </w:r>
      <w:r>
        <w:rPr>
          <w:rFonts w:ascii="仿宋_GB2312" w:hint="eastAsia"/>
          <w:color w:val="000000"/>
          <w:sz w:val="24"/>
          <w:szCs w:val="24"/>
        </w:rPr>
        <w:t>3</w:t>
      </w:r>
      <w:r>
        <w:rPr>
          <w:rFonts w:ascii="仿宋_GB2312"/>
          <w:color w:val="000000"/>
          <w:sz w:val="24"/>
          <w:szCs w:val="24"/>
        </w:rPr>
        <w:t>.</w:t>
      </w:r>
      <w:r>
        <w:rPr>
          <w:rFonts w:ascii="仿宋_GB2312" w:hint="eastAsia"/>
          <w:color w:val="000000"/>
          <w:sz w:val="24"/>
          <w:szCs w:val="24"/>
        </w:rPr>
        <w:t>此表可扩展。</w:t>
      </w:r>
    </w:p>
    <w:sectPr w:rsidR="00D8097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A5E5C"/>
    <w:rsid w:val="00790953"/>
    <w:rsid w:val="00D8097B"/>
    <w:rsid w:val="06154820"/>
    <w:rsid w:val="724B2A89"/>
    <w:rsid w:val="754A5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DDA5092-C9D0-44A3-81FC-067FCDAD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仿宋_GB2312" w:hAnsi="Times New Roman" w:cs="Times New Roman"/>
      <w:kern w:val="2"/>
      <w:sz w:val="32"/>
      <w:szCs w:val="32"/>
    </w:rPr>
  </w:style>
  <w:style w:type="paragraph" w:styleId="2">
    <w:name w:val="heading 2"/>
    <w:basedOn w:val="a"/>
    <w:next w:val="a"/>
    <w:qFormat/>
    <w:pPr>
      <w:keepNext/>
      <w:keepLines/>
      <w:spacing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Words>
  <Characters>251</Characters>
  <Application>Microsoft Office Word</Application>
  <DocSecurity>0</DocSecurity>
  <Lines>2</Lines>
  <Paragraphs>1</Paragraphs>
  <ScaleCrop>false</ScaleCrop>
  <Company>Microsoft</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正恒</dc:creator>
  <cp:lastModifiedBy>系统查看</cp:lastModifiedBy>
  <cp:revision>3</cp:revision>
  <dcterms:created xsi:type="dcterms:W3CDTF">2021-11-01T03:45:00Z</dcterms:created>
  <dcterms:modified xsi:type="dcterms:W3CDTF">2021-11-03T08:02:00Z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6E2E9D28D46F449B9011E4CFB13F4755</vt:lpwstr>
  </property>
</Properties>
</file>